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5-62-2103/2024</w:t>
      </w:r>
    </w:p>
    <w:p>
      <w:pPr>
        <w:spacing w:before="0" w:after="0"/>
        <w:ind w:firstLine="567"/>
        <w:jc w:val="right"/>
        <w:rPr>
          <w:sz w:val="20"/>
          <w:szCs w:val="20"/>
        </w:rPr>
      </w:pPr>
      <w:r>
        <w:rPr>
          <w:rFonts w:ascii="Tahoma" w:eastAsia="Tahoma" w:hAnsi="Tahoma" w:cs="Tahoma"/>
          <w:sz w:val="20"/>
          <w:szCs w:val="20"/>
        </w:rPr>
        <w:t>86MS0043-01-2023-012386-20</w:t>
      </w:r>
    </w:p>
    <w:p>
      <w:pPr>
        <w:spacing w:before="0" w:after="0"/>
        <w:ind w:firstLine="567"/>
        <w:jc w:val="center"/>
      </w:pP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rPr>
          <w:sz w:val="24"/>
          <w:szCs w:val="24"/>
        </w:rPr>
      </w:pPr>
      <w:r>
        <w:rPr>
          <w:rFonts w:ascii="Times New Roman" w:eastAsia="Times New Roman" w:hAnsi="Times New Roman" w:cs="Times New Roman"/>
        </w:rPr>
        <w:t xml:space="preserve">31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r>
        <w:rPr>
          <w:rFonts w:ascii="Times New Roman" w:eastAsia="Times New Roman" w:hAnsi="Times New Roman" w:cs="Times New Roman"/>
        </w:rPr>
        <w:t xml:space="preserve">Мировой судья судебного участка №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исполняющий</w:t>
      </w:r>
      <w:r>
        <w:rPr>
          <w:rFonts w:ascii="Times New Roman" w:eastAsia="Times New Roman" w:hAnsi="Times New Roman" w:cs="Times New Roman"/>
        </w:rPr>
        <w:t xml:space="preserve"> обязанности 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firstLine="567"/>
        <w:jc w:val="both"/>
      </w:pPr>
      <w:r>
        <w:rPr>
          <w:rFonts w:ascii="Times New Roman" w:eastAsia="Times New Roman" w:hAnsi="Times New Roman" w:cs="Times New Roman"/>
        </w:rPr>
        <w:t xml:space="preserve">Председателя общественного объединения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комитет солдатских матерей </w:t>
      </w:r>
      <w:r>
        <w:rPr>
          <w:rFonts w:ascii="Times New Roman" w:eastAsia="Times New Roman" w:hAnsi="Times New Roman" w:cs="Times New Roman"/>
        </w:rPr>
        <w:t>Габдрахманова</w:t>
      </w:r>
      <w:r>
        <w:rPr>
          <w:rFonts w:ascii="Times New Roman" w:eastAsia="Times New Roman" w:hAnsi="Times New Roman" w:cs="Times New Roman"/>
        </w:rPr>
        <w:t xml:space="preserve"> Александра Сергеевича, </w:t>
      </w:r>
      <w:r>
        <w:rPr>
          <w:rStyle w:val="cat-UserDefinedgrp-22rplc-6"/>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23rplc-9"/>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24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5rplc-14"/>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 </w:t>
      </w:r>
    </w:p>
    <w:p>
      <w:pPr>
        <w:keepNext/>
        <w:spacing w:before="0" w:after="0"/>
        <w:ind w:firstLine="567"/>
        <w:jc w:val="center"/>
      </w:pPr>
      <w:r>
        <w:rPr>
          <w:rFonts w:ascii="Times New Roman" w:eastAsia="Times New Roman" w:hAnsi="Times New Roman" w:cs="Times New Roman"/>
        </w:rPr>
        <w:t>УСТАНОВИЛ:</w:t>
      </w:r>
    </w:p>
    <w:p>
      <w:pPr>
        <w:keepNext/>
        <w:spacing w:before="0" w:after="0"/>
        <w:ind w:firstLine="567"/>
        <w:jc w:val="center"/>
      </w:pPr>
    </w:p>
    <w:p>
      <w:pPr>
        <w:keepNext/>
        <w:spacing w:before="0" w:after="0"/>
        <w:ind w:firstLine="567"/>
        <w:jc w:val="both"/>
      </w:pPr>
      <w:r>
        <w:rPr>
          <w:rFonts w:ascii="Times New Roman" w:eastAsia="Times New Roman" w:hAnsi="Times New Roman" w:cs="Times New Roman"/>
        </w:rPr>
        <w:t>Габдрахманов</w:t>
      </w:r>
      <w:r>
        <w:rPr>
          <w:rFonts w:ascii="Times New Roman" w:eastAsia="Times New Roman" w:hAnsi="Times New Roman" w:cs="Times New Roman"/>
        </w:rPr>
        <w:t xml:space="preserve"> А.С., являясь председателем общественного объединения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комитет солдатских матерей, зарегистрированного по адресу: город Нижневартовск, ул. Омская, д. 12 А, ИНН/КПП 8603073814/860301001, что подтверждается выпиской из ЕГРЮЛ, не своевременно представил декларацию (расчет) по страховым взносам за 6 месяцев 2023 года, срок представления не позднее 25.07.2023 года, фактически расчет представлен 01.08.2023 года.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Габдрахманов</w:t>
      </w:r>
      <w:r>
        <w:rPr>
          <w:rFonts w:ascii="Times New Roman" w:eastAsia="Times New Roman" w:hAnsi="Times New Roman" w:cs="Times New Roman"/>
        </w:rPr>
        <w:t xml:space="preserve"> А.С. на рассмотрение материалов дела не явился, </w:t>
      </w:r>
      <w:r>
        <w:rPr>
          <w:rFonts w:ascii="Times New Roman" w:eastAsia="Times New Roman" w:hAnsi="Times New Roman" w:cs="Times New Roman"/>
        </w:rPr>
        <w:t>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Габдрахманова</w:t>
      </w:r>
      <w:r>
        <w:rPr>
          <w:rFonts w:ascii="Times New Roman" w:eastAsia="Times New Roman" w:hAnsi="Times New Roman" w:cs="Times New Roman"/>
        </w:rPr>
        <w:t xml:space="preserve"> А.С.</w:t>
      </w:r>
    </w:p>
    <w:p>
      <w:pPr>
        <w:keepNext/>
        <w:spacing w:before="0" w:after="0"/>
        <w:ind w:firstLine="567"/>
        <w:jc w:val="both"/>
      </w:pPr>
      <w:r>
        <w:rPr>
          <w:rFonts w:ascii="Times New Roman" w:eastAsia="Times New Roman" w:hAnsi="Times New Roman" w:cs="Times New Roman"/>
        </w:rPr>
        <w:t xml:space="preserve">Мировой судья исследовал материалы дела: протокол об административном правонарушении № 86032334100590500001 от 07.12.2023; уведомление на имя </w:t>
      </w:r>
      <w:r>
        <w:rPr>
          <w:rFonts w:ascii="Times New Roman" w:eastAsia="Times New Roman" w:hAnsi="Times New Roman" w:cs="Times New Roman"/>
        </w:rPr>
        <w:t>Габдрахманова</w:t>
      </w:r>
      <w:r>
        <w:rPr>
          <w:rFonts w:ascii="Times New Roman" w:eastAsia="Times New Roman" w:hAnsi="Times New Roman" w:cs="Times New Roman"/>
        </w:rPr>
        <w:t xml:space="preserve"> А.С</w:t>
      </w:r>
      <w:r>
        <w:rPr>
          <w:rFonts w:ascii="Times New Roman" w:eastAsia="Times New Roman" w:hAnsi="Times New Roman" w:cs="Times New Roman"/>
        </w:rPr>
        <w:t>. о явке для составления протокола об административном правонарушении; выписку из ЕГРЮЛ; списки и отчет об отслеживании отправления.</w:t>
      </w:r>
    </w:p>
    <w:p>
      <w:pPr>
        <w:spacing w:before="0" w:after="0"/>
        <w:ind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firstLine="567"/>
        <w:jc w:val="both"/>
      </w:pPr>
      <w:r>
        <w:rPr>
          <w:rFonts w:ascii="Times New Roman" w:eastAsia="Times New Roman" w:hAnsi="Times New Roman" w:cs="Times New Roman"/>
        </w:rPr>
        <w:t xml:space="preserve">Декларация (расчет) по страховым взносам за 6 месяцев 2023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должна</w:t>
      </w:r>
      <w:r>
        <w:rPr>
          <w:rFonts w:ascii="Times New Roman" w:eastAsia="Times New Roman" w:hAnsi="Times New Roman" w:cs="Times New Roman"/>
        </w:rPr>
        <w:t xml:space="preserve"> была быть предоставлена не позднее 25.07.2023 года, фактически представлена позже установленного срока 01.08.2023.</w:t>
      </w:r>
    </w:p>
    <w:p>
      <w:pPr>
        <w:spacing w:before="0" w:after="0"/>
        <w:ind w:firstLine="567"/>
        <w:jc w:val="both"/>
      </w:pPr>
      <w:r>
        <w:rPr>
          <w:rFonts w:ascii="Times New Roman" w:eastAsia="Times New Roman" w:hAnsi="Times New Roman" w:cs="Times New Roman"/>
        </w:rPr>
        <w:t xml:space="preserve">Административное правонарушение, ответственность за которое установлена ст. 15.5 КоАП РФ совершено </w:t>
      </w:r>
      <w:r>
        <w:rPr>
          <w:rFonts w:ascii="Times New Roman" w:eastAsia="Times New Roman" w:hAnsi="Times New Roman" w:cs="Times New Roman"/>
        </w:rPr>
        <w:t>Габдрахмановым</w:t>
      </w:r>
      <w:r>
        <w:rPr>
          <w:rFonts w:ascii="Times New Roman" w:eastAsia="Times New Roman" w:hAnsi="Times New Roman" w:cs="Times New Roman"/>
        </w:rPr>
        <w:t xml:space="preserve"> А.С</w:t>
      </w:r>
      <w:r>
        <w:rPr>
          <w:rFonts w:ascii="Times New Roman" w:eastAsia="Times New Roman" w:hAnsi="Times New Roman" w:cs="Times New Roman"/>
        </w:rPr>
        <w:t xml:space="preserve">. впервые в течении года, предшествующего дате совершения нарушения. </w:t>
      </w:r>
    </w:p>
    <w:p>
      <w:pPr>
        <w:spacing w:before="0" w:after="0"/>
        <w:ind w:firstLine="567"/>
        <w:jc w:val="both"/>
      </w:pPr>
      <w:r>
        <w:rPr>
          <w:rFonts w:ascii="Times New Roman" w:eastAsia="Times New Roman" w:hAnsi="Times New Roman" w:cs="Times New Roman"/>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rPr>
        <w:t>Габдрахманов</w:t>
      </w:r>
      <w:r>
        <w:rPr>
          <w:rFonts w:ascii="Times New Roman" w:eastAsia="Times New Roman" w:hAnsi="Times New Roman" w:cs="Times New Roman"/>
        </w:rPr>
        <w:t xml:space="preserve"> А.С</w:t>
      </w:r>
      <w:r>
        <w:rPr>
          <w:rFonts w:ascii="Times New Roman" w:eastAsia="Times New Roman" w:hAnsi="Times New Roman" w:cs="Times New Roman"/>
        </w:rPr>
        <w:t xml:space="preserve">., совершил административное правонарушение, предусмотренное ст. 15.5 Кодекса РФ об АП,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 ст. 4.2 и 4.3 Кодекса РФ об АП и считает, что </w:t>
      </w:r>
      <w:r>
        <w:rPr>
          <w:rFonts w:ascii="Times New Roman" w:eastAsia="Times New Roman" w:hAnsi="Times New Roman" w:cs="Times New Roman"/>
        </w:rPr>
        <w:t>Габдрахманову</w:t>
      </w:r>
      <w:r>
        <w:rPr>
          <w:rFonts w:ascii="Times New Roman" w:eastAsia="Times New Roman" w:hAnsi="Times New Roman" w:cs="Times New Roman"/>
        </w:rPr>
        <w:t xml:space="preserve"> А.С</w:t>
      </w:r>
      <w:r>
        <w:rPr>
          <w:rFonts w:ascii="Times New Roman" w:eastAsia="Times New Roman" w:hAnsi="Times New Roman" w:cs="Times New Roman"/>
        </w:rPr>
        <w:t>. возможно назначить административное наказание в виде предупреждения.</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29.9, 29.10 Кодекса РФ об АП, мировой судья,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Председателя общественного объединения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комитет солдатских матерей </w:t>
      </w:r>
      <w:r>
        <w:rPr>
          <w:rFonts w:ascii="Times New Roman" w:eastAsia="Times New Roman" w:hAnsi="Times New Roman" w:cs="Times New Roman"/>
        </w:rPr>
        <w:t>Габдрахманова</w:t>
      </w:r>
      <w:r>
        <w:rPr>
          <w:rFonts w:ascii="Times New Roman" w:eastAsia="Times New Roman" w:hAnsi="Times New Roman" w:cs="Times New Roman"/>
        </w:rPr>
        <w:t xml:space="preserve"> Александра Сергеевича признать виновным в совершении административного правонарушения, предусмотренного ст. 15.5 Кодекса РФ об АП и назначить административное наказание в виде предупреждения.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3.</w:t>
      </w:r>
      <w:r>
        <w:rPr>
          <w:rFonts w:ascii="Times New Roman" w:eastAsia="Times New Roman" w:hAnsi="Times New Roman" w:cs="Times New Roman"/>
        </w:rPr>
        <w:t xml:space="preserve">  </w:t>
      </w:r>
    </w:p>
    <w:p>
      <w:pPr>
        <w:spacing w:before="0" w:after="0"/>
        <w:ind w:firstLine="567"/>
        <w:jc w:val="both"/>
      </w:pP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firstLine="567"/>
        <w:jc w:val="both"/>
        <w:rPr>
          <w:sz w:val="24"/>
          <w:szCs w:val="24"/>
        </w:rPr>
      </w:pPr>
      <w:r>
        <w:rPr>
          <w:rFonts w:ascii="Times New Roman" w:eastAsia="Times New Roman" w:hAnsi="Times New Roman" w:cs="Times New Roman"/>
        </w:rPr>
        <w:t>Судебного участка № 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firstLine="567"/>
        <w:jc w:val="both"/>
      </w:pPr>
      <w:r>
        <w:rPr>
          <w:rStyle w:val="cat-UserDefinedgrp-26rplc-34"/>
          <w:rFonts w:ascii="Times New Roman" w:eastAsia="Times New Roman" w:hAnsi="Times New Roman" w:cs="Times New Roman"/>
        </w:rPr>
        <w:t>...</w:t>
      </w: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 5-62-2103/2024 </w:t>
      </w:r>
      <w:r>
        <w:rPr>
          <w:rFonts w:ascii="Times New Roman" w:eastAsia="Times New Roman" w:hAnsi="Times New Roman" w:cs="Times New Roman"/>
        </w:rPr>
        <w:t xml:space="preserve">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firstLine="567"/>
        <w:jc w:val="both"/>
        <w:rPr>
          <w:sz w:val="24"/>
          <w:szCs w:val="24"/>
        </w:rPr>
      </w:pPr>
      <w:r>
        <w:rPr>
          <w:sz w:val="24"/>
          <w:szCs w:val="24"/>
        </w:rPr>
        <w:tab/>
      </w:r>
    </w:p>
    <w:p>
      <w:pPr>
        <w:spacing w:before="0" w:after="0"/>
        <w:ind w:firstLine="567"/>
        <w:jc w:val="both"/>
      </w:pPr>
    </w:p>
    <w:p>
      <w:pPr>
        <w:spacing w:before="0" w:after="0"/>
        <w:ind w:firstLine="567"/>
        <w:jc w:val="both"/>
        <w:rPr>
          <w:sz w:val="20"/>
          <w:szCs w:val="20"/>
        </w:rPr>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2rplc-6">
    <w:name w:val="cat-UserDefined grp-22 rplc-6"/>
    <w:basedOn w:val="DefaultParagraphFont"/>
  </w:style>
  <w:style w:type="character" w:customStyle="1" w:styleId="cat-UserDefinedgrp-23rplc-9">
    <w:name w:val="cat-UserDefined grp-23 rplc-9"/>
    <w:basedOn w:val="DefaultParagraphFont"/>
  </w:style>
  <w:style w:type="character" w:customStyle="1" w:styleId="cat-UserDefinedgrp-24rplc-11">
    <w:name w:val="cat-UserDefined grp-24 rplc-11"/>
    <w:basedOn w:val="DefaultParagraphFont"/>
  </w:style>
  <w:style w:type="character" w:customStyle="1" w:styleId="cat-UserDefinedgrp-25rplc-14">
    <w:name w:val="cat-UserDefined grp-25 rplc-14"/>
    <w:basedOn w:val="DefaultParagraphFont"/>
  </w:style>
  <w:style w:type="character" w:customStyle="1" w:styleId="cat-UserDefinedgrp-26rplc-34">
    <w:name w:val="cat-UserDefined grp-26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